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8" w:rsidRPr="00C10041" w:rsidRDefault="00934878" w:rsidP="00934878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Załącznik nr 1</w:t>
      </w:r>
    </w:p>
    <w:p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 xml:space="preserve">kierunek lekarski </w:t>
      </w:r>
    </w:p>
    <w:p w:rsidR="00C10041" w:rsidRDefault="00C10041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Anatomia z embriologią 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Biochemia z elementami </w:t>
            </w:r>
          </w:p>
          <w:p w:rsidR="00C10041" w:rsidRPr="00C10041" w:rsidRDefault="006041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Etyka  w medycynie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Fizjologia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Genetyka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biologią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molekularną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Histologia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cytofizjologią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medycyny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Pierwsza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pomoc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Wychowanie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:rsidR="00B703DA" w:rsidRDefault="00B703DA" w:rsidP="00B70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:rsidR="00B703DA" w:rsidRPr="00C10041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23CED" w:rsidRDefault="00D23CED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16DD4" w:rsidRDefault="00D16DD4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8F77AC" w:rsidRDefault="008F77A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Pr="00D23CED" w:rsidRDefault="00C10041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I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10041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C10041" w:rsidRPr="007D6F8A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</w:tcPr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:rsidTr="008E0F0B">
        <w:trPr>
          <w:trHeight w:val="269"/>
        </w:trPr>
        <w:tc>
          <w:tcPr>
            <w:tcW w:w="3085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</w:t>
            </w:r>
            <w:r w:rsidR="00996E8D">
              <w:rPr>
                <w:rFonts w:cs="Times New Roman"/>
                <w:sz w:val="20"/>
                <w:szCs w:val="20"/>
              </w:rPr>
              <w:t xml:space="preserve">iochemia z elementami chemii </w:t>
            </w:r>
          </w:p>
          <w:p w:rsidR="00D16DD4" w:rsidRPr="00C10041" w:rsidRDefault="00D16DD4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992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rPr>
          <w:trHeight w:val="269"/>
        </w:trPr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Biofizyka medyczna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c>
          <w:tcPr>
            <w:tcW w:w="3085" w:type="dxa"/>
          </w:tcPr>
          <w:p w:rsidR="00C10041" w:rsidRPr="00C10041" w:rsidRDefault="00996E8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Diagnostyka laboratoryjna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2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8E0F0B">
        <w:tc>
          <w:tcPr>
            <w:tcW w:w="3085" w:type="dxa"/>
          </w:tcPr>
          <w:p w:rsidR="00C10041" w:rsidRPr="00C10041" w:rsidRDefault="00996E8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Farmakologia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A067FD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Higiena</w:t>
            </w:r>
            <w:proofErr w:type="spellEnd"/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rPr>
          <w:trHeight w:val="256"/>
        </w:trPr>
        <w:tc>
          <w:tcPr>
            <w:tcW w:w="3085" w:type="dxa"/>
          </w:tcPr>
          <w:p w:rsidR="00C10041" w:rsidRPr="00C10041" w:rsidRDefault="00996E8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rPr>
          <w:trHeight w:val="333"/>
        </w:trPr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Laboratoryjne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nauczanie</w:t>
            </w:r>
            <w:proofErr w:type="spellEnd"/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umiejętności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klinicznych</w:t>
            </w:r>
            <w:proofErr w:type="spellEnd"/>
            <w:r w:rsidR="00A56E0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39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Mikrobiologia z parazytologią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i immunologia</w:t>
            </w: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Patologia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996E8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Pierwsza pomoc 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996E8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Psychologia lekarska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Socjologia medycyny</w:t>
            </w:r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rPr>
          <w:trHeight w:val="320"/>
        </w:trPr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</w:rPr>
              <w:t>Telemedycyna</w:t>
            </w:r>
            <w:proofErr w:type="spellEnd"/>
            <w:r w:rsidRPr="00C10041">
              <w:rPr>
                <w:rFonts w:cs="Times New Roman"/>
                <w:sz w:val="20"/>
                <w:szCs w:val="20"/>
              </w:rPr>
              <w:t xml:space="preserve"> z elementami symulacji medycznej</w:t>
            </w:r>
          </w:p>
        </w:tc>
        <w:tc>
          <w:tcPr>
            <w:tcW w:w="1084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rPr>
          <w:trHeight w:val="242"/>
        </w:trPr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Wstęp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nauk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klinicznych</w:t>
            </w:r>
            <w:proofErr w:type="spellEnd"/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66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56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wakacyjna – </w:t>
            </w:r>
            <w:r w:rsidR="00A56E03">
              <w:rPr>
                <w:rFonts w:cs="Times New Roman"/>
                <w:sz w:val="20"/>
                <w:szCs w:val="20"/>
              </w:rPr>
              <w:t>podstawowa opieka zdrowotna</w:t>
            </w:r>
            <w:r w:rsidRPr="00C10041">
              <w:rPr>
                <w:rFonts w:cs="Times New Roman"/>
                <w:sz w:val="20"/>
                <w:szCs w:val="20"/>
              </w:rPr>
              <w:t xml:space="preserve"> (lekarz rodzinny) </w:t>
            </w: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:rsidTr="008E0F0B">
        <w:tc>
          <w:tcPr>
            <w:tcW w:w="3085" w:type="dxa"/>
          </w:tcPr>
          <w:p w:rsidR="00C10041" w:rsidRPr="00C10041" w:rsidRDefault="00C10041" w:rsidP="00A56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Praktyka wakacyjna –</w:t>
            </w:r>
            <w:r w:rsidR="00A56E03">
              <w:rPr>
                <w:rFonts w:cs="Times New Roman"/>
                <w:sz w:val="20"/>
                <w:szCs w:val="20"/>
              </w:rPr>
              <w:t xml:space="preserve"> </w:t>
            </w:r>
            <w:r w:rsidRPr="00C10041">
              <w:rPr>
                <w:rFonts w:cs="Times New Roman"/>
                <w:sz w:val="20"/>
                <w:szCs w:val="20"/>
              </w:rPr>
              <w:t>pomocy doraźnej</w:t>
            </w:r>
          </w:p>
        </w:tc>
        <w:tc>
          <w:tcPr>
            <w:tcW w:w="1084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4EE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425E2" w:rsidRDefault="00E425E2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421E87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421E87" w:rsidRPr="007D6F8A" w:rsidRDefault="00421E87" w:rsidP="00F341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:rsidR="00421E87" w:rsidRDefault="00421E87" w:rsidP="00F341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421E87" w:rsidTr="008E0F0B">
        <w:trPr>
          <w:trHeight w:val="269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 xml:space="preserve">Chirurgia ¼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>Choroby wewnętrzne ¼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>Dermatologia i wenerologia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 xml:space="preserve">Diagnostyka laboratoryjna 2/2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Epidemiologia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rPr>
          <w:trHeight w:val="256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Farmakologia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2/2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rPr>
          <w:trHeight w:val="333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Ginekologia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położnictwo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¼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2/3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Laboratoryjne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nauczanie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umiejętności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klinicznych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2/4</w:t>
            </w: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Pediatria</w:t>
            </w:r>
            <w:proofErr w:type="spellEnd"/>
            <w:r w:rsidRPr="004F1181">
              <w:rPr>
                <w:rFonts w:cs="Times New Roman"/>
                <w:sz w:val="20"/>
                <w:szCs w:val="20"/>
                <w:lang w:val="en-US"/>
              </w:rPr>
              <w:t xml:space="preserve"> 1/4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134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Psychiatria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Radiologia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podstawy</w:t>
            </w:r>
            <w:proofErr w:type="spellEnd"/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ultrasonografii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76</w:t>
            </w: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rPr>
          <w:trHeight w:val="320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>Zajęcia dowolne w zakresie nauk klinicznych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421E87" w:rsidRPr="007B50D2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:rsidTr="008E0F0B">
        <w:trPr>
          <w:trHeight w:val="242"/>
        </w:trPr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wyboru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:rsidTr="008E0F0B">
        <w:tc>
          <w:tcPr>
            <w:tcW w:w="3085" w:type="dxa"/>
          </w:tcPr>
          <w:p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>Praktyka wakacyjna – w zakresie chorób  wewnętrznych</w:t>
            </w:r>
          </w:p>
        </w:tc>
        <w:tc>
          <w:tcPr>
            <w:tcW w:w="1084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23CED" w:rsidRDefault="00D23CED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22125" w:rsidRPr="00C10041" w:rsidRDefault="00C10065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80FEB" w:rsidTr="008E0F0B">
        <w:tc>
          <w:tcPr>
            <w:tcW w:w="3085" w:type="dxa"/>
          </w:tcPr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C80FEB" w:rsidRPr="007D6F8A" w:rsidRDefault="00C80FEB" w:rsidP="00F341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:rsidR="00C80FEB" w:rsidRDefault="00C80FEB" w:rsidP="00F341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C80FEB" w:rsidTr="008E0F0B">
        <w:trPr>
          <w:trHeight w:val="411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Anestezjologia i intensywna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 terapia 1/2</w:t>
            </w: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Chirurgia 2/4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Choroby wewnętrzne 2/4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Evidence-based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Genetyka kliniczna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Ginekologia i położnictwo 2/4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Immunologia kliniczna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503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Laboratoryjne nauczanie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 umiejętności klinicznych 3/4</w:t>
            </w: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Laryngologia </w:t>
            </w:r>
          </w:p>
          <w:p w:rsidR="00C80FEB" w:rsidRPr="00C10041" w:rsidRDefault="00C80FEB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Medycyna nuklearna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Medycyna pracy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Medycyna rodzinna ½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Neurologia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452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Pediatria 2/4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270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Okulistyka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Prawo medyczne i deontologia lekarska</w:t>
            </w: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Propedeutyka stomatologii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Psychoterapia 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Zdrowie publiczne</w:t>
            </w: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A013E" w:rsidRDefault="00FA013E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Zajęcia dowolne w zakresie nauk klinicznych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Fakultet 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rPr>
          <w:trHeight w:val="218"/>
        </w:trPr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Praktyka wakacyjna – w zakresie chirurgii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:rsidTr="008E0F0B">
        <w:tc>
          <w:tcPr>
            <w:tcW w:w="3085" w:type="dxa"/>
          </w:tcPr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Praktyka wakacyjna – w zakresie pediatrii</w:t>
            </w:r>
          </w:p>
          <w:p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C10041" w:rsidRDefault="00C10041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E0F0B" w:rsidRDefault="008E0F0B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2125" w:rsidRDefault="00A22125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0C5F20" w:rsidRP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FA013E" w:rsidRPr="00C10041" w:rsidRDefault="000C5F20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0C5F20" w:rsidTr="00A95FB4">
        <w:tc>
          <w:tcPr>
            <w:tcW w:w="3085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:rsidR="000C5F20" w:rsidRPr="007D6F8A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0C5F20" w:rsidTr="00A95FB4">
        <w:trPr>
          <w:trHeight w:val="411"/>
        </w:trPr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Anestezjologia i intensywna terapia 2/2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 xml:space="preserve">Chirurgia </w:t>
            </w:r>
            <w:r w:rsidR="00FA013E">
              <w:rPr>
                <w:rFonts w:cs="Times New Roman"/>
                <w:sz w:val="20"/>
                <w:szCs w:val="20"/>
              </w:rPr>
              <w:t>¾</w:t>
            </w:r>
          </w:p>
          <w:p w:rsidR="00FA013E" w:rsidRPr="00C10041" w:rsidRDefault="00FA013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Choroby wewnętrzne 3/4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Choroby zakaźne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Farmakologia kliniczna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Geriatria i medycyna paliatywna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Ginekologia i położnictwo 3/4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rPr>
          <w:trHeight w:val="503"/>
        </w:trPr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Medycyna ratunkowa 1/2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Medycyna sądowa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C5F20">
              <w:rPr>
                <w:rFonts w:cs="Times New Roman"/>
                <w:sz w:val="20"/>
                <w:szCs w:val="20"/>
              </w:rPr>
              <w:t>Onkologia i hematologia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Ortopedia i traumatologia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Pediatria 3/4</w:t>
            </w:r>
          </w:p>
        </w:tc>
        <w:tc>
          <w:tcPr>
            <w:tcW w:w="1084" w:type="dxa"/>
          </w:tcPr>
          <w:p w:rsidR="000C5F20" w:rsidRDefault="00D80A49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FA013E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rPr>
          <w:trHeight w:val="452"/>
        </w:trPr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Psychiatria 2/3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rPr>
          <w:trHeight w:val="270"/>
        </w:trPr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Rehabilitacja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A013E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0C5F20" w:rsidTr="00A95FB4"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8148D" w:rsidTr="00A95FB4">
        <w:tc>
          <w:tcPr>
            <w:tcW w:w="3085" w:type="dxa"/>
          </w:tcPr>
          <w:p w:rsidR="00A8148D" w:rsidRPr="004F1181" w:rsidRDefault="00A8148D" w:rsidP="00F313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wyboru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A8148D" w:rsidRPr="004F1181" w:rsidRDefault="00A8148D" w:rsidP="00F313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A8148D" w:rsidRPr="00397926" w:rsidRDefault="00A8148D" w:rsidP="00F31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A8148D" w:rsidRPr="00397926" w:rsidRDefault="00A8148D" w:rsidP="00F31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977" w:type="dxa"/>
          </w:tcPr>
          <w:p w:rsidR="00A8148D" w:rsidRPr="00397926" w:rsidRDefault="00A8148D" w:rsidP="00F3137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A8148D" w:rsidRPr="00397926" w:rsidRDefault="00A8148D" w:rsidP="00F31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148D" w:rsidRPr="00397926" w:rsidRDefault="00A8148D" w:rsidP="00F31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Praktyka w zakresie ginekologii i położnictwa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C5F20" w:rsidTr="00A95FB4">
        <w:tc>
          <w:tcPr>
            <w:tcW w:w="3085" w:type="dxa"/>
          </w:tcPr>
          <w:p w:rsidR="000C5F20" w:rsidRPr="00C10041" w:rsidRDefault="00D1495E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1495E">
              <w:rPr>
                <w:rFonts w:cs="Times New Roman"/>
                <w:sz w:val="20"/>
                <w:szCs w:val="20"/>
              </w:rPr>
              <w:t>Praktyka w zakresie intensywnej terapii</w:t>
            </w:r>
          </w:p>
        </w:tc>
        <w:tc>
          <w:tcPr>
            <w:tcW w:w="1084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:rsidR="000C5F20" w:rsidRDefault="00FA013E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C5F20" w:rsidRDefault="000C5F20" w:rsidP="00A95F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0C5F20" w:rsidRDefault="000C5F20" w:rsidP="000C5F20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0C5F20" w:rsidRDefault="000C5F20" w:rsidP="000C5F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:rsidR="000C5F20" w:rsidRDefault="000C5F20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C5F20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091FF2"/>
    <w:rsid w:val="000C5F20"/>
    <w:rsid w:val="0010313F"/>
    <w:rsid w:val="00134979"/>
    <w:rsid w:val="0014573E"/>
    <w:rsid w:val="00162AD8"/>
    <w:rsid w:val="00167347"/>
    <w:rsid w:val="00175753"/>
    <w:rsid w:val="00196548"/>
    <w:rsid w:val="002C2324"/>
    <w:rsid w:val="002D64A6"/>
    <w:rsid w:val="00303228"/>
    <w:rsid w:val="00316369"/>
    <w:rsid w:val="00354A7E"/>
    <w:rsid w:val="003F33B5"/>
    <w:rsid w:val="00421E87"/>
    <w:rsid w:val="00467672"/>
    <w:rsid w:val="004839E9"/>
    <w:rsid w:val="00492A03"/>
    <w:rsid w:val="004C07DF"/>
    <w:rsid w:val="004D2F66"/>
    <w:rsid w:val="004E7F0F"/>
    <w:rsid w:val="004F1181"/>
    <w:rsid w:val="00511F25"/>
    <w:rsid w:val="005143B9"/>
    <w:rsid w:val="00597766"/>
    <w:rsid w:val="005C0F72"/>
    <w:rsid w:val="005F77B8"/>
    <w:rsid w:val="0060411D"/>
    <w:rsid w:val="006624C7"/>
    <w:rsid w:val="00685B72"/>
    <w:rsid w:val="00695724"/>
    <w:rsid w:val="006D2786"/>
    <w:rsid w:val="006F7D81"/>
    <w:rsid w:val="00735AF9"/>
    <w:rsid w:val="00746FC1"/>
    <w:rsid w:val="0079339A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34878"/>
    <w:rsid w:val="00967672"/>
    <w:rsid w:val="00996E8D"/>
    <w:rsid w:val="009F5B36"/>
    <w:rsid w:val="00A22125"/>
    <w:rsid w:val="00A45640"/>
    <w:rsid w:val="00A474EE"/>
    <w:rsid w:val="00A56E03"/>
    <w:rsid w:val="00A7064B"/>
    <w:rsid w:val="00A8148D"/>
    <w:rsid w:val="00A85826"/>
    <w:rsid w:val="00A86E63"/>
    <w:rsid w:val="00A96EF7"/>
    <w:rsid w:val="00AD4BA4"/>
    <w:rsid w:val="00AD6DB7"/>
    <w:rsid w:val="00AE459D"/>
    <w:rsid w:val="00AE49EC"/>
    <w:rsid w:val="00AE5365"/>
    <w:rsid w:val="00B223B4"/>
    <w:rsid w:val="00B703DA"/>
    <w:rsid w:val="00B70EC8"/>
    <w:rsid w:val="00B9353E"/>
    <w:rsid w:val="00B945FF"/>
    <w:rsid w:val="00C10041"/>
    <w:rsid w:val="00C10065"/>
    <w:rsid w:val="00C37325"/>
    <w:rsid w:val="00C80FEB"/>
    <w:rsid w:val="00CA0C9F"/>
    <w:rsid w:val="00CE215D"/>
    <w:rsid w:val="00CE569D"/>
    <w:rsid w:val="00D053CC"/>
    <w:rsid w:val="00D1495E"/>
    <w:rsid w:val="00D16DD4"/>
    <w:rsid w:val="00D23CED"/>
    <w:rsid w:val="00D23FD1"/>
    <w:rsid w:val="00D805FC"/>
    <w:rsid w:val="00D80A49"/>
    <w:rsid w:val="00E23873"/>
    <w:rsid w:val="00E3639B"/>
    <w:rsid w:val="00E425E2"/>
    <w:rsid w:val="00E85A51"/>
    <w:rsid w:val="00EC3AB3"/>
    <w:rsid w:val="00ED591E"/>
    <w:rsid w:val="00ED65E6"/>
    <w:rsid w:val="00ED791B"/>
    <w:rsid w:val="00F12F27"/>
    <w:rsid w:val="00F81F8C"/>
    <w:rsid w:val="00FA013E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D274-87ED-4335-B56C-54884400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Wojtecka Halina</cp:lastModifiedBy>
  <cp:revision>29</cp:revision>
  <cp:lastPrinted>2021-05-20T12:47:00Z</cp:lastPrinted>
  <dcterms:created xsi:type="dcterms:W3CDTF">2021-04-14T13:00:00Z</dcterms:created>
  <dcterms:modified xsi:type="dcterms:W3CDTF">2021-05-20T13:01:00Z</dcterms:modified>
</cp:coreProperties>
</file>