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1C">
        <w:rPr>
          <w:rFonts w:ascii="Times New Roman" w:hAnsi="Times New Roman" w:cs="Times New Roman"/>
          <w:b/>
          <w:sz w:val="28"/>
          <w:szCs w:val="28"/>
        </w:rPr>
        <w:t xml:space="preserve">Praktyka z zakresu technologii </w:t>
      </w:r>
      <w:r w:rsidR="00E90B2B">
        <w:rPr>
          <w:rFonts w:ascii="Times New Roman" w:hAnsi="Times New Roman" w:cs="Times New Roman"/>
          <w:b/>
          <w:sz w:val="28"/>
          <w:szCs w:val="28"/>
        </w:rPr>
        <w:t>żywienia</w:t>
      </w:r>
    </w:p>
    <w:p w:rsidR="00BC7773" w:rsidRPr="00E90B2B" w:rsidRDefault="00E90B2B" w:rsidP="00D124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B2B">
        <w:rPr>
          <w:rFonts w:ascii="Times New Roman" w:hAnsi="Times New Roman" w:cs="Times New Roman"/>
          <w:b/>
          <w:sz w:val="28"/>
          <w:szCs w:val="28"/>
          <w:u w:val="single"/>
        </w:rPr>
        <w:t>ŚRÓDROCZNA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– 70 godzin </w:t>
      </w:r>
      <w:r w:rsidR="00E90B2B">
        <w:rPr>
          <w:rFonts w:ascii="Times New Roman" w:hAnsi="Times New Roman" w:cs="Times New Roman"/>
          <w:sz w:val="24"/>
          <w:szCs w:val="24"/>
        </w:rPr>
        <w:t>(3 ECTS)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- placówki żywienia zbiorowego otwartego: stołówki, restauracje, zakłady gastronomiczne itp.</w:t>
      </w:r>
    </w:p>
    <w:p w:rsidR="00C10127" w:rsidRDefault="00C10127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– technolog żywności z tytułem magistra lub manager placówki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73" w:rsidRPr="00AC0D1C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1C">
        <w:rPr>
          <w:rFonts w:ascii="Times New Roman" w:hAnsi="Times New Roman" w:cs="Times New Roman"/>
          <w:b/>
          <w:sz w:val="24"/>
          <w:szCs w:val="24"/>
        </w:rPr>
        <w:t>Cele</w:t>
      </w:r>
      <w:r w:rsidR="00E90B2B">
        <w:rPr>
          <w:rFonts w:ascii="Times New Roman" w:hAnsi="Times New Roman" w:cs="Times New Roman"/>
          <w:b/>
          <w:sz w:val="24"/>
          <w:szCs w:val="24"/>
        </w:rPr>
        <w:t>:</w:t>
      </w:r>
    </w:p>
    <w:p w:rsidR="00E90B2B" w:rsidRDefault="00E90B2B" w:rsidP="00E90B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7773" w:rsidRPr="00E90B2B">
        <w:rPr>
          <w:rFonts w:ascii="Times New Roman" w:hAnsi="Times New Roman" w:cs="Times New Roman"/>
          <w:sz w:val="24"/>
          <w:szCs w:val="24"/>
        </w:rPr>
        <w:t>dobycie  praktycznych umiejętności dotyczących funkcjonowania zakładów</w:t>
      </w:r>
      <w:r>
        <w:rPr>
          <w:rFonts w:ascii="Times New Roman" w:hAnsi="Times New Roman" w:cs="Times New Roman"/>
          <w:sz w:val="24"/>
          <w:szCs w:val="24"/>
        </w:rPr>
        <w:t xml:space="preserve"> żywienia zbiorowego otwartego</w:t>
      </w:r>
    </w:p>
    <w:p w:rsidR="00E90B2B" w:rsidRDefault="00E90B2B" w:rsidP="00E90B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7773" w:rsidRPr="00E90B2B">
        <w:rPr>
          <w:rFonts w:ascii="Times New Roman" w:hAnsi="Times New Roman" w:cs="Times New Roman"/>
          <w:sz w:val="24"/>
          <w:szCs w:val="24"/>
        </w:rPr>
        <w:t xml:space="preserve">apoznanie się z charakterem świadczonych usług w oparciu o realizację prawidłowego żywienia grupy docelowej </w:t>
      </w:r>
      <w:r>
        <w:rPr>
          <w:rFonts w:ascii="Times New Roman" w:hAnsi="Times New Roman" w:cs="Times New Roman"/>
          <w:sz w:val="24"/>
          <w:szCs w:val="24"/>
        </w:rPr>
        <w:t xml:space="preserve">z uwzględnieniem diet </w:t>
      </w:r>
      <w:r w:rsidR="00BC7773" w:rsidRPr="00E90B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BC7773" w:rsidRPr="00E90B2B">
        <w:rPr>
          <w:rFonts w:ascii="Times New Roman" w:hAnsi="Times New Roman" w:cs="Times New Roman"/>
          <w:sz w:val="24"/>
          <w:szCs w:val="24"/>
        </w:rPr>
        <w:t>kuchnia wegetariańska, kuchnia śródziemnomorska itp.)</w:t>
      </w:r>
    </w:p>
    <w:p w:rsidR="00BC7773" w:rsidRDefault="00E90B2B" w:rsidP="00E90B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7773" w:rsidRPr="00E90B2B">
        <w:rPr>
          <w:rFonts w:ascii="Times New Roman" w:hAnsi="Times New Roman" w:cs="Times New Roman"/>
          <w:sz w:val="24"/>
          <w:szCs w:val="24"/>
        </w:rPr>
        <w:t>oznanie aspektów działalności zakładu pod względem ilości personelu, organizacji stanowisk pracy, rozmieszczenia pomieszczeń oraz sposobów magazy</w:t>
      </w:r>
      <w:r>
        <w:rPr>
          <w:rFonts w:ascii="Times New Roman" w:hAnsi="Times New Roman" w:cs="Times New Roman"/>
          <w:sz w:val="24"/>
          <w:szCs w:val="24"/>
        </w:rPr>
        <w:t>nowania surowców i półproduktów</w:t>
      </w:r>
    </w:p>
    <w:p w:rsidR="00E90B2B" w:rsidRPr="00E90B2B" w:rsidRDefault="00E90B2B" w:rsidP="00E90B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i umiejętność zastosowania zasad HACCP</w:t>
      </w:r>
    </w:p>
    <w:p w:rsidR="00E90B2B" w:rsidRDefault="00BC7773" w:rsidP="00E90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praktyk  student zna</w:t>
      </w:r>
      <w:r w:rsidR="00E90B2B">
        <w:rPr>
          <w:rFonts w:ascii="Times New Roman" w:hAnsi="Times New Roman" w:cs="Times New Roman"/>
          <w:sz w:val="24"/>
          <w:szCs w:val="24"/>
        </w:rPr>
        <w:t>:</w:t>
      </w:r>
    </w:p>
    <w:p w:rsidR="00E90B2B" w:rsidRDefault="00BC7773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2B">
        <w:rPr>
          <w:rFonts w:ascii="Times New Roman" w:hAnsi="Times New Roman" w:cs="Times New Roman"/>
          <w:sz w:val="24"/>
          <w:szCs w:val="24"/>
        </w:rPr>
        <w:t>ogólne zasady funkcjono</w:t>
      </w:r>
      <w:r w:rsidR="00E90B2B">
        <w:rPr>
          <w:rFonts w:ascii="Times New Roman" w:hAnsi="Times New Roman" w:cs="Times New Roman"/>
          <w:sz w:val="24"/>
          <w:szCs w:val="24"/>
        </w:rPr>
        <w:t>wania zakładu gastronomicznego</w:t>
      </w:r>
    </w:p>
    <w:p w:rsidR="00BC7773" w:rsidRDefault="00E90B2B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7773" w:rsidRPr="00E90B2B">
        <w:rPr>
          <w:rFonts w:ascii="Times New Roman" w:hAnsi="Times New Roman" w:cs="Times New Roman"/>
          <w:sz w:val="24"/>
          <w:szCs w:val="24"/>
        </w:rPr>
        <w:t xml:space="preserve">otrafi określić warunki prawidłowego przechowywania i magazynowania surowców wykorzystywanych w gastronomii z uwzględnieniem ilości i specyfiki produktów/półproduktów </w:t>
      </w:r>
    </w:p>
    <w:p w:rsidR="00E90B2B" w:rsidRDefault="00E90B2B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HCCAP, Dobrej Praktyki Produkcyjnej GMO oraz Dobrej Praktyki Higienicznej GHP</w:t>
      </w:r>
    </w:p>
    <w:p w:rsidR="00E90B2B" w:rsidRDefault="00E90B2B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określić i rozpoznać sposoby wstępnej obróbki surowców oraz obróbki cieplnej stosowanej w technologii otraw z uwzględnieniem zmian zachodzących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w produktach </w:t>
      </w:r>
    </w:p>
    <w:p w:rsidR="00D1248B" w:rsidRPr="00E90B2B" w:rsidRDefault="00E90B2B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organizację pracy 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 uzyskania zaliczenia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uzupełnia systematycznie dzienniczek praktyk. Praktykę zalicza opiekun z zakładu pracy poprzez podpis i pieczęć w dzienniczku praktyk i na karcie odbycia pr</w:t>
      </w:r>
      <w:r w:rsidR="007D396E">
        <w:rPr>
          <w:rFonts w:ascii="Times New Roman" w:hAnsi="Times New Roman" w:cs="Times New Roman"/>
          <w:sz w:val="24"/>
          <w:szCs w:val="24"/>
        </w:rPr>
        <w:t xml:space="preserve">aktyk. Praktykę </w:t>
      </w:r>
      <w:r>
        <w:rPr>
          <w:rFonts w:ascii="Times New Roman" w:hAnsi="Times New Roman" w:cs="Times New Roman"/>
          <w:sz w:val="24"/>
          <w:szCs w:val="24"/>
        </w:rPr>
        <w:t xml:space="preserve">zalicza </w:t>
      </w:r>
      <w:r w:rsidR="003A6C5F">
        <w:rPr>
          <w:rFonts w:ascii="Times New Roman" w:hAnsi="Times New Roman" w:cs="Times New Roman"/>
          <w:sz w:val="24"/>
          <w:szCs w:val="24"/>
        </w:rPr>
        <w:t xml:space="preserve">w czerwcu i we wrześniu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C10127">
        <w:rPr>
          <w:rFonts w:ascii="Times New Roman" w:hAnsi="Times New Roman" w:cs="Times New Roman"/>
          <w:sz w:val="24"/>
          <w:szCs w:val="24"/>
        </w:rPr>
        <w:t>Magdalena Przybylska-Feluś</w:t>
      </w:r>
      <w:r>
        <w:rPr>
          <w:rFonts w:ascii="Times New Roman" w:hAnsi="Times New Roman" w:cs="Times New Roman"/>
          <w:sz w:val="24"/>
          <w:szCs w:val="24"/>
        </w:rPr>
        <w:t xml:space="preserve"> – koordynator UJ CM do spraw praktyk studenckich na kierunku dietetyka.</w:t>
      </w: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27" w:rsidRPr="00C10127" w:rsidRDefault="00C10127" w:rsidP="00C10127">
      <w:pPr>
        <w:jc w:val="center"/>
        <w:rPr>
          <w:rFonts w:ascii="Century Gothic" w:hAnsi="Century Gothic"/>
          <w:b/>
          <w:i/>
        </w:rPr>
      </w:pPr>
      <w:r w:rsidRPr="00C10127">
        <w:rPr>
          <w:rFonts w:ascii="Century Gothic" w:hAnsi="Century Gothic"/>
          <w:b/>
          <w:i/>
        </w:rPr>
        <w:lastRenderedPageBreak/>
        <w:t>Poświadczenie odbycia praktyki</w:t>
      </w:r>
    </w:p>
    <w:p w:rsidR="00C10127" w:rsidRPr="00C10127" w:rsidRDefault="00C10127" w:rsidP="00C10127">
      <w:pPr>
        <w:jc w:val="center"/>
        <w:rPr>
          <w:rFonts w:ascii="Century Gothic" w:hAnsi="Century Gothic"/>
          <w:b/>
          <w:i/>
        </w:rPr>
      </w:pPr>
    </w:p>
    <w:p w:rsidR="00C10127" w:rsidRPr="00C10127" w:rsidRDefault="00C1012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 xml:space="preserve">Poświadczam, że student/ka III roku studiów I stopnia na kierunku dietetyka </w:t>
      </w:r>
      <w:r>
        <w:rPr>
          <w:rFonts w:ascii="Century Gothic" w:hAnsi="Century Gothic"/>
          <w:b w:val="0"/>
          <w:i/>
          <w:sz w:val="22"/>
          <w:szCs w:val="22"/>
        </w:rPr>
        <w:br/>
      </w:r>
      <w:r w:rsidRPr="00C10127">
        <w:rPr>
          <w:rFonts w:ascii="Century Gothic" w:hAnsi="Century Gothic"/>
          <w:b w:val="0"/>
          <w:i/>
          <w:sz w:val="22"/>
          <w:szCs w:val="22"/>
        </w:rPr>
        <w:t xml:space="preserve">Wydziału Lekarskiego UJ CM Pan/Pani …………………………….........……………………… odbył/a/ praktykę z zakresu technologii żywienia zgodną z w/w programem praktyk </w:t>
      </w:r>
      <w:r>
        <w:rPr>
          <w:rFonts w:ascii="Century Gothic" w:hAnsi="Century Gothic"/>
          <w:b w:val="0"/>
          <w:i/>
          <w:sz w:val="22"/>
          <w:szCs w:val="22"/>
        </w:rPr>
        <w:br/>
      </w:r>
      <w:r w:rsidRPr="00C10127">
        <w:rPr>
          <w:rFonts w:ascii="Century Gothic" w:hAnsi="Century Gothic"/>
          <w:b w:val="0"/>
          <w:i/>
          <w:sz w:val="22"/>
          <w:szCs w:val="22"/>
        </w:rPr>
        <w:t>w wymiarze 70 godz. w miesiącu ………………………………. 20….. r..</w:t>
      </w:r>
    </w:p>
    <w:p w:rsidR="00C10127" w:rsidRPr="00C10127" w:rsidRDefault="00C1012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>..................................</w:t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 xml:space="preserve"> ...................................................................</w:t>
      </w:r>
    </w:p>
    <w:p w:rsidR="00C10127" w:rsidRPr="00C10127" w:rsidRDefault="00D1248B" w:rsidP="00C10127">
      <w:pPr>
        <w:pStyle w:val="Tekstpodstawowy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>p</w:t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>ieczęć  jednostki</w:t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  <w:t>podpis i pieczęć kierownika</w:t>
      </w:r>
    </w:p>
    <w:p w:rsidR="00C10127" w:rsidRPr="00C10127" w:rsidRDefault="00C10127" w:rsidP="00C10127">
      <w:pPr>
        <w:pStyle w:val="Tekstpodstawowy"/>
        <w:ind w:left="708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 xml:space="preserve">        jednostki – ordynatora oddziału</w:t>
      </w:r>
    </w:p>
    <w:p w:rsidR="00C10127" w:rsidRPr="00C10127" w:rsidRDefault="00C10127" w:rsidP="00C10127">
      <w:pPr>
        <w:pStyle w:val="Tekstpodstawowy"/>
        <w:ind w:left="708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jc w:val="both"/>
        <w:rPr>
          <w:rFonts w:ascii="Century Gothic" w:hAnsi="Century Gothic"/>
          <w:i/>
        </w:rPr>
      </w:pPr>
      <w:r w:rsidRPr="00C10127">
        <w:tab/>
      </w:r>
      <w:r w:rsidRPr="00C10127">
        <w:tab/>
      </w:r>
      <w:r w:rsidRPr="00C10127"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>podpis i pieczęć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>Pełnomocnika Dziekana Wydziału Lekarskiego UJ CM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 xml:space="preserve">d/s zawodowych praktyk </w:t>
      </w:r>
      <w:r w:rsidR="00E90B2B">
        <w:rPr>
          <w:rFonts w:ascii="Century Gothic" w:hAnsi="Century Gothic"/>
          <w:i/>
        </w:rPr>
        <w:t>na kierunku dietetyka</w:t>
      </w:r>
      <w:bookmarkStart w:id="0" w:name="_GoBack"/>
      <w:bookmarkEnd w:id="0"/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C10127" w:rsidRPr="00C10127" w:rsidTr="00C1012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10127" w:rsidRPr="00C10127" w:rsidRDefault="00C10127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lang w:eastAsia="pl-PL"/>
              </w:rPr>
            </w:pPr>
          </w:p>
        </w:tc>
      </w:tr>
    </w:tbl>
    <w:p w:rsidR="00C10127" w:rsidRPr="00C10127" w:rsidRDefault="00C10127" w:rsidP="00C10127">
      <w:pPr>
        <w:tabs>
          <w:tab w:val="left" w:pos="3740"/>
        </w:tabs>
        <w:rPr>
          <w:rFonts w:ascii="Calibri" w:hAnsi="Calibri"/>
          <w:lang w:eastAsia="pl-PL"/>
        </w:rPr>
      </w:pPr>
    </w:p>
    <w:p w:rsidR="00C10127" w:rsidRPr="00C10127" w:rsidRDefault="00C10127" w:rsidP="00BC7773">
      <w:pPr>
        <w:ind w:firstLine="708"/>
        <w:jc w:val="both"/>
        <w:rPr>
          <w:rFonts w:ascii="Times New Roman" w:hAnsi="Times New Roman" w:cs="Times New Roman"/>
        </w:rPr>
      </w:pPr>
    </w:p>
    <w:sectPr w:rsidR="00C10127" w:rsidRPr="00C1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9AF"/>
    <w:multiLevelType w:val="hybridMultilevel"/>
    <w:tmpl w:val="6CE28F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FD78FC"/>
    <w:multiLevelType w:val="hybridMultilevel"/>
    <w:tmpl w:val="7F6CE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3"/>
    <w:rsid w:val="00097F25"/>
    <w:rsid w:val="003A6C5F"/>
    <w:rsid w:val="007D396E"/>
    <w:rsid w:val="00A74DF0"/>
    <w:rsid w:val="00BC7773"/>
    <w:rsid w:val="00C10127"/>
    <w:rsid w:val="00D1248B"/>
    <w:rsid w:val="00D774F6"/>
    <w:rsid w:val="00E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01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1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01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1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2</cp:revision>
  <dcterms:created xsi:type="dcterms:W3CDTF">2020-03-05T08:37:00Z</dcterms:created>
  <dcterms:modified xsi:type="dcterms:W3CDTF">2020-03-05T08:37:00Z</dcterms:modified>
</cp:coreProperties>
</file>