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21" w:rsidRPr="00D14017" w:rsidRDefault="00D14017">
      <w:pPr>
        <w:rPr>
          <w:sz w:val="32"/>
        </w:rPr>
      </w:pPr>
      <w:r w:rsidRPr="00D14017">
        <w:rPr>
          <w:sz w:val="32"/>
        </w:rPr>
        <w:t>Żywienie człowieka dorosłego i w podeszłym wieku – II LIC 2018-10-02</w:t>
      </w:r>
    </w:p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D14017" w:rsidTr="00D14017">
        <w:tc>
          <w:tcPr>
            <w:tcW w:w="7072" w:type="dxa"/>
          </w:tcPr>
          <w:p w:rsidR="00D14017" w:rsidRDefault="00D14017">
            <w:r>
              <w:t>3.X wykład</w:t>
            </w:r>
          </w:p>
        </w:tc>
        <w:tc>
          <w:tcPr>
            <w:tcW w:w="7072" w:type="dxa"/>
          </w:tcPr>
          <w:p w:rsidR="00D14017" w:rsidRDefault="00D14017">
            <w:r>
              <w:t>ZDM Łazarza 16, Sala 5</w:t>
            </w:r>
          </w:p>
        </w:tc>
      </w:tr>
      <w:tr w:rsidR="00D14017" w:rsidTr="00D14017">
        <w:tc>
          <w:tcPr>
            <w:tcW w:w="7072" w:type="dxa"/>
          </w:tcPr>
          <w:p w:rsidR="00D14017" w:rsidRDefault="00D14017">
            <w:r>
              <w:t>10.X wykład</w:t>
            </w:r>
          </w:p>
        </w:tc>
        <w:tc>
          <w:tcPr>
            <w:tcW w:w="7072" w:type="dxa"/>
          </w:tcPr>
          <w:p w:rsidR="00D14017" w:rsidRDefault="00D14017">
            <w:r>
              <w:t>CDK Łazarza 16  Aula D</w:t>
            </w:r>
          </w:p>
        </w:tc>
      </w:tr>
      <w:tr w:rsidR="00D14017" w:rsidTr="00D14017">
        <w:tc>
          <w:tcPr>
            <w:tcW w:w="7072" w:type="dxa"/>
          </w:tcPr>
          <w:p w:rsidR="00D14017" w:rsidRDefault="00D14017">
            <w:r>
              <w:t>17.X wykład</w:t>
            </w:r>
          </w:p>
        </w:tc>
        <w:tc>
          <w:tcPr>
            <w:tcW w:w="7072" w:type="dxa"/>
          </w:tcPr>
          <w:p w:rsidR="00D14017" w:rsidRDefault="00D14017">
            <w:r>
              <w:t>CDK Łazarza 16 Sala S1</w:t>
            </w:r>
          </w:p>
        </w:tc>
      </w:tr>
      <w:tr w:rsidR="00D14017" w:rsidTr="00D14017">
        <w:tc>
          <w:tcPr>
            <w:tcW w:w="7072" w:type="dxa"/>
          </w:tcPr>
          <w:p w:rsidR="00D14017" w:rsidRDefault="00D14017">
            <w:r>
              <w:t xml:space="preserve">22.XI seminarium </w:t>
            </w:r>
            <w:proofErr w:type="spellStart"/>
            <w:r>
              <w:t>gr</w:t>
            </w:r>
            <w:proofErr w:type="spellEnd"/>
            <w:r>
              <w:t xml:space="preserve"> 1 i 2</w:t>
            </w:r>
          </w:p>
        </w:tc>
        <w:tc>
          <w:tcPr>
            <w:tcW w:w="7072" w:type="dxa"/>
          </w:tcPr>
          <w:p w:rsidR="00D14017" w:rsidRDefault="00D14017">
            <w:r>
              <w:t>CDK Sala 218</w:t>
            </w:r>
          </w:p>
        </w:tc>
      </w:tr>
    </w:tbl>
    <w:p w:rsidR="00D14017" w:rsidRDefault="00D14017"/>
    <w:sectPr w:rsidR="00D14017" w:rsidSect="00D140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017"/>
    <w:rsid w:val="000E0121"/>
    <w:rsid w:val="00D1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echorazy</dc:creator>
  <cp:lastModifiedBy>echorazy</cp:lastModifiedBy>
  <cp:revision>1</cp:revision>
  <dcterms:created xsi:type="dcterms:W3CDTF">2018-10-02T12:06:00Z</dcterms:created>
  <dcterms:modified xsi:type="dcterms:W3CDTF">2018-10-02T12:11:00Z</dcterms:modified>
</cp:coreProperties>
</file>