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8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472"/>
        <w:gridCol w:w="709"/>
        <w:gridCol w:w="5668"/>
      </w:tblGrid>
      <w:tr w:rsidR="00663341" w:rsidRPr="00663341" w:rsidTr="00540E79">
        <w:trPr>
          <w:trHeight w:val="694"/>
        </w:trPr>
        <w:tc>
          <w:tcPr>
            <w:tcW w:w="40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63341" w:rsidRPr="00663341" w:rsidRDefault="00663341" w:rsidP="00663341">
            <w:pPr>
              <w:pStyle w:val="Nagwek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  <w:p w:rsidR="00663341" w:rsidRPr="00663341" w:rsidRDefault="00663341" w:rsidP="006633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663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Jagiellonian University Medical College</w:t>
            </w:r>
          </w:p>
          <w:p w:rsidR="00663341" w:rsidRPr="00F65F9B" w:rsidRDefault="00F65F9B" w:rsidP="00F65F9B">
            <w:pPr>
              <w:tabs>
                <w:tab w:val="left" w:pos="248"/>
                <w:tab w:val="center" w:pos="1827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DBFD549" wp14:editId="03661DF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-234315</wp:posOffset>
                  </wp:positionV>
                  <wp:extent cx="260350" cy="401955"/>
                  <wp:effectExtent l="0" t="0" r="6350" b="0"/>
                  <wp:wrapTight wrapText="bothSides">
                    <wp:wrapPolygon edited="0">
                      <wp:start x="0" y="0"/>
                      <wp:lineTo x="0" y="20474"/>
                      <wp:lineTo x="20546" y="20474"/>
                      <wp:lineTo x="20546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3341" w:rsidRPr="00663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Faculty of Medicine</w:t>
            </w:r>
          </w:p>
        </w:tc>
        <w:tc>
          <w:tcPr>
            <w:tcW w:w="5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36" w:space="0" w:color="FFFFFF" w:themeColor="background1"/>
              <w:right w:val="single" w:sz="4" w:space="0" w:color="FFFFFF" w:themeColor="background1"/>
            </w:tcBorders>
          </w:tcPr>
          <w:p w:rsidR="00663341" w:rsidRPr="00F65F9B" w:rsidRDefault="00F65F9B" w:rsidP="00F65F9B">
            <w:pPr>
              <w:jc w:val="right"/>
              <w:rPr>
                <w:b/>
                <w:sz w:val="40"/>
                <w:szCs w:val="40"/>
                <w:lang w:val="en-US"/>
              </w:rPr>
            </w:pPr>
            <w:r w:rsidRPr="00F65F9B">
              <w:rPr>
                <w:b/>
                <w:sz w:val="40"/>
                <w:szCs w:val="40"/>
                <w:lang w:val="en-US"/>
              </w:rPr>
              <w:t>SUMMER CLERKSHIP OVERVIEW</w:t>
            </w:r>
          </w:p>
        </w:tc>
      </w:tr>
      <w:tr w:rsidR="00663341" w:rsidRPr="00663341" w:rsidTr="00285A05">
        <w:trPr>
          <w:trHeight w:val="337"/>
        </w:trPr>
        <w:tc>
          <w:tcPr>
            <w:tcW w:w="3381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63341" w:rsidRPr="00663341" w:rsidRDefault="00F65F9B" w:rsidP="00285A05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PROGRAM</w:t>
            </w:r>
            <w:r w:rsidR="00170153">
              <w:rPr>
                <w:lang w:val="en-US"/>
              </w:rPr>
              <w:t xml:space="preserve"> OF STUDY</w:t>
            </w:r>
          </w:p>
        </w:tc>
        <w:tc>
          <w:tcPr>
            <w:tcW w:w="7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63341" w:rsidRPr="00663341" w:rsidRDefault="00F65F9B" w:rsidP="00285A05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566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63341" w:rsidRPr="00663341" w:rsidRDefault="00F65F9B" w:rsidP="00285A05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FIELD</w:t>
            </w:r>
            <w:r w:rsidR="001A6F7B">
              <w:rPr>
                <w:lang w:val="en-US"/>
              </w:rPr>
              <w:t xml:space="preserve"> OF CLERKSHIP</w:t>
            </w:r>
          </w:p>
        </w:tc>
      </w:tr>
      <w:tr w:rsidR="00F65F9B" w:rsidRPr="00663341" w:rsidTr="00285A05">
        <w:trPr>
          <w:trHeight w:val="627"/>
        </w:trPr>
        <w:tc>
          <w:tcPr>
            <w:tcW w:w="3381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5F9B" w:rsidRDefault="004721FC" w:rsidP="00285A05">
            <w:pPr>
              <w:pStyle w:val="Bezodstpw"/>
              <w:rPr>
                <w:lang w:val="en-US"/>
              </w:rPr>
            </w:pPr>
            <w:r w:rsidRPr="0000587E">
              <w:rPr>
                <w:sz w:val="20"/>
                <w:szCs w:val="20"/>
                <w:lang w:val="en-US"/>
              </w:rPr>
              <w:t>MD program for High School graduates</w:t>
            </w:r>
          </w:p>
        </w:tc>
        <w:tc>
          <w:tcPr>
            <w:tcW w:w="7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5F9B" w:rsidRDefault="004721FC" w:rsidP="004721FC">
            <w:pPr>
              <w:pStyle w:val="Bezodstpw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6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65F9B" w:rsidRPr="004721FC" w:rsidRDefault="004721FC" w:rsidP="00285A05">
            <w:pPr>
              <w:pStyle w:val="Bezodstpw"/>
              <w:rPr>
                <w:b/>
                <w:lang w:val="en-US"/>
              </w:rPr>
            </w:pPr>
            <w:r w:rsidRPr="004721FC">
              <w:rPr>
                <w:b/>
                <w:lang w:val="en-US"/>
              </w:rPr>
              <w:t>INTERNAL MEDICINE</w:t>
            </w:r>
          </w:p>
        </w:tc>
      </w:tr>
      <w:tr w:rsidR="00F65F9B" w:rsidRPr="00663341" w:rsidTr="003035D9">
        <w:trPr>
          <w:trHeight w:val="406"/>
        </w:trPr>
        <w:tc>
          <w:tcPr>
            <w:tcW w:w="9758" w:type="dxa"/>
            <w:gridSpan w:val="4"/>
            <w:tcBorders>
              <w:left w:val="nil"/>
              <w:bottom w:val="single" w:sz="36" w:space="0" w:color="FFFFFF" w:themeColor="background1"/>
              <w:right w:val="nil"/>
            </w:tcBorders>
          </w:tcPr>
          <w:p w:rsidR="00F65F9B" w:rsidRPr="00F65F9B" w:rsidRDefault="00F65F9B" w:rsidP="003035D9">
            <w:pPr>
              <w:pStyle w:val="Bezodstpw"/>
              <w:rPr>
                <w:lang w:val="en-US"/>
              </w:rPr>
            </w:pPr>
          </w:p>
        </w:tc>
      </w:tr>
      <w:tr w:rsidR="003035D9" w:rsidRPr="00C7454C" w:rsidTr="00285A05">
        <w:trPr>
          <w:trHeight w:val="489"/>
        </w:trPr>
        <w:tc>
          <w:tcPr>
            <w:tcW w:w="19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035D9" w:rsidRPr="00663341" w:rsidRDefault="003035D9" w:rsidP="00285A05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  <w:tc>
          <w:tcPr>
            <w:tcW w:w="7849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035D9" w:rsidRPr="00663341" w:rsidRDefault="004D47B0" w:rsidP="00285A05">
            <w:pPr>
              <w:pStyle w:val="Bezodstpw"/>
              <w:jc w:val="both"/>
              <w:rPr>
                <w:lang w:val="en-US"/>
              </w:rPr>
            </w:pPr>
            <w:r w:rsidRPr="004D47B0">
              <w:rPr>
                <w:lang w:val="en-US"/>
              </w:rPr>
              <w:t>Department of Internal Diseases or Internal Ward</w:t>
            </w:r>
          </w:p>
        </w:tc>
      </w:tr>
      <w:tr w:rsidR="003035D9" w:rsidRPr="00C7454C" w:rsidTr="00285A05">
        <w:trPr>
          <w:trHeight w:val="420"/>
        </w:trPr>
        <w:tc>
          <w:tcPr>
            <w:tcW w:w="19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035D9" w:rsidRPr="00663341" w:rsidRDefault="003035D9" w:rsidP="00285A05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DURATION</w:t>
            </w:r>
          </w:p>
        </w:tc>
        <w:tc>
          <w:tcPr>
            <w:tcW w:w="7849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D47B0" w:rsidRDefault="004D47B0" w:rsidP="004D47B0">
            <w:pPr>
              <w:spacing w:after="0" w:line="240" w:lineRule="auto"/>
              <w:jc w:val="both"/>
              <w:rPr>
                <w:lang w:val="en-US"/>
              </w:rPr>
            </w:pPr>
            <w:r w:rsidRPr="004D47B0">
              <w:rPr>
                <w:b/>
                <w:lang w:val="en-US"/>
              </w:rPr>
              <w:t>4 weeks, 120 h</w:t>
            </w:r>
            <w:r w:rsidRPr="004D47B0">
              <w:rPr>
                <w:lang w:val="en-US"/>
              </w:rPr>
              <w:t xml:space="preserve"> (5 days/week, 6 h/day); can be completed over summer vacation months only (July - </w:t>
            </w:r>
            <w:r w:rsidR="00181F21">
              <w:rPr>
                <w:lang w:val="en-US"/>
              </w:rPr>
              <w:t>August</w:t>
            </w:r>
            <w:r w:rsidRPr="004D47B0">
              <w:rPr>
                <w:lang w:val="en-US"/>
              </w:rPr>
              <w:t>).</w:t>
            </w:r>
          </w:p>
          <w:p w:rsidR="00633E3C" w:rsidRDefault="00FF3BBA" w:rsidP="004D47B0">
            <w:pPr>
              <w:pStyle w:val="Bezodstpw"/>
              <w:jc w:val="both"/>
              <w:rPr>
                <w:lang w:val="en-US"/>
              </w:rPr>
            </w:pPr>
            <w:r w:rsidRPr="00FF3BBA">
              <w:rPr>
                <w:lang w:val="en-US"/>
              </w:rPr>
              <w:t xml:space="preserve">During that time, student must complete </w:t>
            </w:r>
            <w:r w:rsidR="00480CF2">
              <w:rPr>
                <w:lang w:val="en-US"/>
              </w:rPr>
              <w:t>three</w:t>
            </w:r>
            <w:r w:rsidRPr="00FF3BBA">
              <w:rPr>
                <w:lang w:val="en-US"/>
              </w:rPr>
              <w:t xml:space="preserve"> </w:t>
            </w:r>
            <w:r w:rsidRPr="00FF3BBA">
              <w:rPr>
                <w:b/>
                <w:lang w:val="en-US"/>
              </w:rPr>
              <w:t>on-call duties</w:t>
            </w:r>
            <w:r w:rsidRPr="00FF3BBA">
              <w:rPr>
                <w:lang w:val="en-US"/>
              </w:rPr>
              <w:t xml:space="preserve"> between 2 pm and 8 pm. </w:t>
            </w:r>
            <w:r w:rsidR="00633E3C" w:rsidRPr="00633E3C">
              <w:rPr>
                <w:lang w:val="en-US"/>
              </w:rPr>
              <w:t>Active interns are excused from presence in the obligatory activities the day after the on-call day.</w:t>
            </w:r>
          </w:p>
          <w:p w:rsidR="003035D9" w:rsidRPr="00663341" w:rsidRDefault="004D47B0" w:rsidP="004D47B0">
            <w:pPr>
              <w:pStyle w:val="Bezodstpw"/>
              <w:jc w:val="both"/>
              <w:rPr>
                <w:lang w:val="en-US"/>
              </w:rPr>
            </w:pPr>
            <w:r w:rsidRPr="004D47B0">
              <w:rPr>
                <w:lang w:val="en-US"/>
              </w:rPr>
              <w:t xml:space="preserve">Excused </w:t>
            </w:r>
            <w:r w:rsidRPr="004D47B0">
              <w:rPr>
                <w:b/>
                <w:lang w:val="en-US"/>
              </w:rPr>
              <w:t>absence</w:t>
            </w:r>
            <w:r w:rsidRPr="004D47B0">
              <w:rPr>
                <w:lang w:val="en-US"/>
              </w:rPr>
              <w:t xml:space="preserve"> can be granted to the active intern only on submitting formal medical certificate. Illness longer than one week causes internship to be lengthened by the time of absence.</w:t>
            </w:r>
          </w:p>
        </w:tc>
      </w:tr>
      <w:tr w:rsidR="00F65F9B" w:rsidRPr="00C7454C" w:rsidTr="00285A05">
        <w:trPr>
          <w:trHeight w:val="551"/>
        </w:trPr>
        <w:tc>
          <w:tcPr>
            <w:tcW w:w="19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65F9B" w:rsidRPr="00663341" w:rsidRDefault="00170153" w:rsidP="00285A05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SUPERVISION</w:t>
            </w:r>
          </w:p>
        </w:tc>
        <w:tc>
          <w:tcPr>
            <w:tcW w:w="7849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1964" w:rsidRPr="00F81964" w:rsidRDefault="00F81964" w:rsidP="00F81964">
            <w:pPr>
              <w:spacing w:after="0" w:line="240" w:lineRule="auto"/>
              <w:jc w:val="both"/>
              <w:rPr>
                <w:lang w:val="en-US"/>
              </w:rPr>
            </w:pPr>
            <w:r w:rsidRPr="00F81964">
              <w:rPr>
                <w:lang w:val="en-US"/>
              </w:rPr>
              <w:t xml:space="preserve">Head of </w:t>
            </w:r>
            <w:r w:rsidR="00220A12" w:rsidRPr="00220A12">
              <w:rPr>
                <w:lang w:val="en-US"/>
              </w:rPr>
              <w:t xml:space="preserve">Department of Internal Diseases / Internal Ward </w:t>
            </w:r>
            <w:r w:rsidRPr="00F81964">
              <w:rPr>
                <w:lang w:val="en-US"/>
              </w:rPr>
              <w:t>or a preceptor assigned by him/her determines scope of responsibilities and the clerkship schedule, and oversees the student’s work.</w:t>
            </w:r>
            <w:r w:rsidR="00402517">
              <w:rPr>
                <w:lang w:val="en-US"/>
              </w:rPr>
              <w:t xml:space="preserve"> The preceptor should be a physician with adequate general and professional competence.</w:t>
            </w:r>
          </w:p>
          <w:p w:rsidR="00F65F9B" w:rsidRPr="00663341" w:rsidRDefault="00F81964" w:rsidP="00F81964">
            <w:pPr>
              <w:pStyle w:val="Bezodstpw"/>
              <w:jc w:val="both"/>
              <w:rPr>
                <w:lang w:val="en-US"/>
              </w:rPr>
            </w:pPr>
            <w:r w:rsidRPr="00F81964">
              <w:rPr>
                <w:lang w:val="en-US"/>
              </w:rPr>
              <w:t>If possible, student should perform all medical activities under supervision of the preceptor.</w:t>
            </w:r>
          </w:p>
        </w:tc>
      </w:tr>
      <w:tr w:rsidR="00540E79" w:rsidRPr="00C7454C" w:rsidTr="00285A05">
        <w:trPr>
          <w:trHeight w:val="655"/>
        </w:trPr>
        <w:tc>
          <w:tcPr>
            <w:tcW w:w="19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40E79" w:rsidRPr="00663341" w:rsidRDefault="003035D9" w:rsidP="00285A05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CREDITING</w:t>
            </w:r>
          </w:p>
        </w:tc>
        <w:tc>
          <w:tcPr>
            <w:tcW w:w="7849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67F9B" w:rsidRPr="00567F9B" w:rsidRDefault="00567F9B" w:rsidP="00567F9B">
            <w:pPr>
              <w:pStyle w:val="Bezodstpw"/>
              <w:jc w:val="both"/>
              <w:rPr>
                <w:b/>
                <w:lang w:val="en-US"/>
              </w:rPr>
            </w:pPr>
            <w:r w:rsidRPr="00567F9B">
              <w:rPr>
                <w:lang w:val="en-US"/>
              </w:rPr>
              <w:t>The preceptor is responsible for fulfillment of clerkship outline and grants credit to stud</w:t>
            </w:r>
            <w:r w:rsidR="00C7454C">
              <w:rPr>
                <w:lang w:val="en-US"/>
              </w:rPr>
              <w:t xml:space="preserve">ent by filling out the JU MC </w:t>
            </w:r>
            <w:r w:rsidRPr="00567F9B">
              <w:rPr>
                <w:b/>
                <w:lang w:val="en-US"/>
              </w:rPr>
              <w:t>Certificate of Summer Clerkship Completion.</w:t>
            </w:r>
          </w:p>
          <w:p w:rsidR="00540E79" w:rsidRPr="00663341" w:rsidRDefault="00567F9B" w:rsidP="00567F9B">
            <w:pPr>
              <w:pStyle w:val="Bezodstpw"/>
              <w:jc w:val="both"/>
              <w:rPr>
                <w:lang w:val="en-US"/>
              </w:rPr>
            </w:pPr>
            <w:r w:rsidRPr="00567F9B">
              <w:rPr>
                <w:lang w:val="en-US"/>
              </w:rPr>
              <w:t xml:space="preserve">The student is obliged to keep record of all performed procedures and acquired skills in the </w:t>
            </w:r>
            <w:r w:rsidRPr="00567F9B">
              <w:rPr>
                <w:b/>
                <w:lang w:val="en-US"/>
              </w:rPr>
              <w:t>List of Approved Procedures</w:t>
            </w:r>
            <w:r w:rsidRPr="00567F9B">
              <w:rPr>
                <w:lang w:val="en-US"/>
              </w:rPr>
              <w:t xml:space="preserve"> booklet.</w:t>
            </w:r>
          </w:p>
        </w:tc>
      </w:tr>
      <w:tr w:rsidR="00540E79" w:rsidRPr="00C7454C" w:rsidTr="00285A05">
        <w:trPr>
          <w:trHeight w:val="441"/>
        </w:trPr>
        <w:tc>
          <w:tcPr>
            <w:tcW w:w="19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40E79" w:rsidRPr="00285A05" w:rsidRDefault="003035D9" w:rsidP="00285A05">
            <w:pPr>
              <w:pStyle w:val="Bezodstpw"/>
              <w:rPr>
                <w:b/>
                <w:lang w:val="en-US"/>
              </w:rPr>
            </w:pPr>
            <w:r w:rsidRPr="00285A05">
              <w:rPr>
                <w:b/>
                <w:lang w:val="en-US"/>
              </w:rPr>
              <w:t>PROGRAM OF CLERKSHIP</w:t>
            </w:r>
          </w:p>
        </w:tc>
        <w:tc>
          <w:tcPr>
            <w:tcW w:w="7849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33F4" w:rsidRPr="00087139" w:rsidRDefault="00EB33F4" w:rsidP="00EB33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087139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During clerkship, student should:</w:t>
            </w:r>
          </w:p>
          <w:p w:rsidR="00EB33F4" w:rsidRDefault="00EB33F4" w:rsidP="00955292">
            <w:pPr>
              <w:pStyle w:val="Bezodstpw"/>
              <w:ind w:left="410" w:hanging="410"/>
              <w:jc w:val="both"/>
              <w:rPr>
                <w:lang w:val="en-US"/>
              </w:rPr>
            </w:pPr>
          </w:p>
          <w:p w:rsidR="004721FC" w:rsidRPr="004721FC" w:rsidRDefault="00955292" w:rsidP="00955292">
            <w:pPr>
              <w:pStyle w:val="Bezodstpw"/>
              <w:ind w:left="410" w:hanging="410"/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 w:rsidR="00EB33F4">
              <w:rPr>
                <w:lang w:val="en-US"/>
              </w:rPr>
              <w:t>Learn</w:t>
            </w:r>
            <w:r w:rsidR="004721FC" w:rsidRPr="004721FC">
              <w:rPr>
                <w:lang w:val="en-US"/>
              </w:rPr>
              <w:t xml:space="preserve"> organization of </w:t>
            </w:r>
            <w:r>
              <w:rPr>
                <w:lang w:val="en-US"/>
              </w:rPr>
              <w:t>an</w:t>
            </w:r>
            <w:r w:rsidR="004721FC" w:rsidRPr="004721FC">
              <w:rPr>
                <w:lang w:val="en-US"/>
              </w:rPr>
              <w:t xml:space="preserve"> internal ward/department and organizational links of the ward/department wit</w:t>
            </w:r>
            <w:r>
              <w:rPr>
                <w:lang w:val="en-US"/>
              </w:rPr>
              <w:t>h outpatient health care system;</w:t>
            </w:r>
          </w:p>
          <w:p w:rsidR="004721FC" w:rsidRPr="004721FC" w:rsidRDefault="004721FC" w:rsidP="00955292">
            <w:pPr>
              <w:pStyle w:val="Bezodstpw"/>
              <w:ind w:left="410" w:hanging="410"/>
              <w:jc w:val="both"/>
              <w:rPr>
                <w:lang w:val="en-US"/>
              </w:rPr>
            </w:pPr>
            <w:r w:rsidRPr="004721FC">
              <w:rPr>
                <w:lang w:val="en-US"/>
              </w:rPr>
              <w:t>2.</w:t>
            </w:r>
            <w:r w:rsidRPr="004721FC">
              <w:rPr>
                <w:lang w:val="en-US"/>
              </w:rPr>
              <w:tab/>
            </w:r>
            <w:r w:rsidR="00EB33F4">
              <w:rPr>
                <w:lang w:val="en-US"/>
              </w:rPr>
              <w:t>practice</w:t>
            </w:r>
            <w:r w:rsidR="00955292">
              <w:rPr>
                <w:lang w:val="en-US"/>
              </w:rPr>
              <w:t xml:space="preserve"> </w:t>
            </w:r>
            <w:r w:rsidR="00154F53">
              <w:rPr>
                <w:lang w:val="en-US"/>
              </w:rPr>
              <w:t xml:space="preserve">physical </w:t>
            </w:r>
            <w:r w:rsidR="00955292">
              <w:rPr>
                <w:lang w:val="en-US"/>
              </w:rPr>
              <w:t xml:space="preserve">examination </w:t>
            </w:r>
            <w:r w:rsidR="00154F53">
              <w:rPr>
                <w:lang w:val="en-US"/>
              </w:rPr>
              <w:t xml:space="preserve">and medical history collecting </w:t>
            </w:r>
            <w:r w:rsidR="00955292">
              <w:rPr>
                <w:lang w:val="en-US"/>
              </w:rPr>
              <w:t>skills;</w:t>
            </w:r>
          </w:p>
          <w:p w:rsidR="004721FC" w:rsidRPr="004721FC" w:rsidRDefault="004721FC" w:rsidP="00955292">
            <w:pPr>
              <w:pStyle w:val="Bezodstpw"/>
              <w:ind w:left="410" w:hanging="410"/>
              <w:jc w:val="both"/>
              <w:rPr>
                <w:lang w:val="en-US"/>
              </w:rPr>
            </w:pPr>
            <w:r w:rsidRPr="004721FC">
              <w:rPr>
                <w:lang w:val="en-US"/>
              </w:rPr>
              <w:t>3.</w:t>
            </w:r>
            <w:r w:rsidRPr="004721FC">
              <w:rPr>
                <w:lang w:val="en-US"/>
              </w:rPr>
              <w:tab/>
              <w:t>learn emerg</w:t>
            </w:r>
            <w:r w:rsidR="00955292">
              <w:rPr>
                <w:lang w:val="en-US"/>
              </w:rPr>
              <w:t>ency procedures (resuscitation);</w:t>
            </w:r>
          </w:p>
          <w:p w:rsidR="004721FC" w:rsidRPr="004721FC" w:rsidRDefault="004721FC" w:rsidP="00955292">
            <w:pPr>
              <w:pStyle w:val="Bezodstpw"/>
              <w:ind w:left="410" w:hanging="410"/>
              <w:jc w:val="both"/>
              <w:rPr>
                <w:lang w:val="en-US"/>
              </w:rPr>
            </w:pPr>
            <w:r w:rsidRPr="004721FC">
              <w:rPr>
                <w:lang w:val="en-US"/>
              </w:rPr>
              <w:t>4.</w:t>
            </w:r>
            <w:r w:rsidRPr="004721FC">
              <w:rPr>
                <w:lang w:val="en-US"/>
              </w:rPr>
              <w:tab/>
            </w:r>
            <w:r w:rsidR="00EB33F4">
              <w:rPr>
                <w:lang w:val="en-US"/>
              </w:rPr>
              <w:t>practice</w:t>
            </w:r>
            <w:r w:rsidRPr="004721FC">
              <w:rPr>
                <w:lang w:val="en-US"/>
              </w:rPr>
              <w:t xml:space="preserve"> diagnosing and differentiation of basic disease entities, with speci</w:t>
            </w:r>
            <w:r w:rsidR="00955292">
              <w:rPr>
                <w:lang w:val="en-US"/>
              </w:rPr>
              <w:t>al consideration of acute cases;</w:t>
            </w:r>
          </w:p>
          <w:p w:rsidR="004721FC" w:rsidRPr="004721FC" w:rsidRDefault="004721FC" w:rsidP="00955292">
            <w:pPr>
              <w:pStyle w:val="Bezodstpw"/>
              <w:ind w:left="410" w:hanging="410"/>
              <w:jc w:val="both"/>
              <w:rPr>
                <w:lang w:val="en-US"/>
              </w:rPr>
            </w:pPr>
            <w:r w:rsidRPr="004721FC">
              <w:rPr>
                <w:lang w:val="en-US"/>
              </w:rPr>
              <w:t>5.</w:t>
            </w:r>
            <w:r w:rsidRPr="004721FC">
              <w:rPr>
                <w:lang w:val="en-US"/>
              </w:rPr>
              <w:tab/>
              <w:t xml:space="preserve">learn </w:t>
            </w:r>
            <w:r w:rsidR="00955292">
              <w:rPr>
                <w:lang w:val="en-US"/>
              </w:rPr>
              <w:t>to properly interpret</w:t>
            </w:r>
            <w:r w:rsidRPr="004721FC">
              <w:rPr>
                <w:lang w:val="en-US"/>
              </w:rPr>
              <w:t xml:space="preserve"> laboratory, radiological and </w:t>
            </w:r>
            <w:proofErr w:type="spellStart"/>
            <w:r w:rsidRPr="004721FC">
              <w:rPr>
                <w:lang w:val="en-US"/>
              </w:rPr>
              <w:t>pathomorphologica</w:t>
            </w:r>
            <w:r w:rsidR="00955292">
              <w:rPr>
                <w:lang w:val="en-US"/>
              </w:rPr>
              <w:t>l</w:t>
            </w:r>
            <w:proofErr w:type="spellEnd"/>
            <w:r w:rsidR="00955292">
              <w:rPr>
                <w:lang w:val="en-US"/>
              </w:rPr>
              <w:t xml:space="preserve"> tests and examination results;</w:t>
            </w:r>
          </w:p>
          <w:p w:rsidR="004721FC" w:rsidRPr="004721FC" w:rsidRDefault="004721FC" w:rsidP="00955292">
            <w:pPr>
              <w:pStyle w:val="Bezodstpw"/>
              <w:ind w:left="410" w:hanging="410"/>
              <w:jc w:val="both"/>
              <w:rPr>
                <w:lang w:val="en-US"/>
              </w:rPr>
            </w:pPr>
            <w:r w:rsidRPr="004721FC">
              <w:rPr>
                <w:lang w:val="en-US"/>
              </w:rPr>
              <w:t>6.</w:t>
            </w:r>
            <w:r w:rsidRPr="004721FC">
              <w:rPr>
                <w:lang w:val="en-US"/>
              </w:rPr>
              <w:tab/>
              <w:t>p</w:t>
            </w:r>
            <w:r w:rsidR="00955292">
              <w:rPr>
                <w:lang w:val="en-US"/>
              </w:rPr>
              <w:t>articipat</w:t>
            </w:r>
            <w:r w:rsidR="00EB33F4">
              <w:rPr>
                <w:lang w:val="en-US"/>
              </w:rPr>
              <w:t>e</w:t>
            </w:r>
            <w:r w:rsidR="00955292">
              <w:rPr>
                <w:lang w:val="en-US"/>
              </w:rPr>
              <w:t xml:space="preserve"> in medical rounds;</w:t>
            </w:r>
          </w:p>
          <w:p w:rsidR="004721FC" w:rsidRPr="004721FC" w:rsidRDefault="004721FC" w:rsidP="00955292">
            <w:pPr>
              <w:pStyle w:val="Bezodstpw"/>
              <w:ind w:left="410" w:hanging="410"/>
              <w:jc w:val="both"/>
              <w:rPr>
                <w:lang w:val="en-US"/>
              </w:rPr>
            </w:pPr>
            <w:r w:rsidRPr="004721FC">
              <w:rPr>
                <w:lang w:val="en-US"/>
              </w:rPr>
              <w:t>7.</w:t>
            </w:r>
            <w:r w:rsidRPr="004721FC">
              <w:rPr>
                <w:lang w:val="en-US"/>
              </w:rPr>
              <w:tab/>
              <w:t>perform routine procedures such as intravenous injections, app</w:t>
            </w:r>
            <w:r w:rsidR="00955292">
              <w:rPr>
                <w:lang w:val="en-US"/>
              </w:rPr>
              <w:t>lying drips, catheterizing etc.;</w:t>
            </w:r>
          </w:p>
          <w:p w:rsidR="00540E79" w:rsidRPr="00663341" w:rsidRDefault="004721FC" w:rsidP="00EB33F4">
            <w:pPr>
              <w:pStyle w:val="Bezodstpw"/>
              <w:ind w:left="410" w:hanging="410"/>
              <w:jc w:val="both"/>
              <w:rPr>
                <w:lang w:val="en-US"/>
              </w:rPr>
            </w:pPr>
            <w:r w:rsidRPr="004721FC">
              <w:rPr>
                <w:lang w:val="en-US"/>
              </w:rPr>
              <w:t xml:space="preserve">8.   </w:t>
            </w:r>
            <w:r w:rsidR="00955292">
              <w:rPr>
                <w:lang w:val="en-US"/>
              </w:rPr>
              <w:t xml:space="preserve">  </w:t>
            </w:r>
            <w:r w:rsidRPr="004721FC">
              <w:rPr>
                <w:lang w:val="en-US"/>
              </w:rPr>
              <w:t>collect specimens for diagnostic tests.</w:t>
            </w:r>
          </w:p>
        </w:tc>
      </w:tr>
    </w:tbl>
    <w:p w:rsidR="00C7454C" w:rsidRDefault="00C7454C">
      <w:pPr>
        <w:rPr>
          <w:lang w:val="en-US"/>
        </w:rPr>
      </w:pPr>
    </w:p>
    <w:p w:rsidR="00C7454C" w:rsidRDefault="00C7454C">
      <w:pPr>
        <w:rPr>
          <w:lang w:val="en-US"/>
        </w:rPr>
      </w:pPr>
      <w:r>
        <w:rPr>
          <w:lang w:val="en-US"/>
        </w:rPr>
        <w:br w:type="page"/>
      </w:r>
    </w:p>
    <w:p w:rsidR="00C7454C" w:rsidRPr="00C7454C" w:rsidRDefault="00C7454C" w:rsidP="00C7454C">
      <w:pPr>
        <w:spacing w:after="120"/>
        <w:jc w:val="center"/>
        <w:rPr>
          <w:b/>
          <w:lang w:val="en-GB"/>
        </w:rPr>
      </w:pPr>
      <w:r w:rsidRPr="00C7454C">
        <w:rPr>
          <w:b/>
          <w:lang w:val="en-GB"/>
        </w:rPr>
        <w:lastRenderedPageBreak/>
        <w:t>CERTIFICATE OF SUMMER CLERKSHIP COMPLETION</w:t>
      </w:r>
    </w:p>
    <w:p w:rsidR="00C7454C" w:rsidRDefault="00C7454C" w:rsidP="00C7454C">
      <w:pPr>
        <w:spacing w:after="120"/>
        <w:rPr>
          <w:lang w:val="en-US"/>
        </w:rPr>
      </w:pPr>
    </w:p>
    <w:p w:rsidR="00C7454C" w:rsidRPr="001458A1" w:rsidRDefault="00C7454C" w:rsidP="00C7454C">
      <w:pPr>
        <w:spacing w:after="120"/>
        <w:rPr>
          <w:lang w:val="en-US"/>
        </w:rPr>
      </w:pPr>
      <w:r w:rsidRPr="001458A1">
        <w:rPr>
          <w:lang w:val="en-US"/>
        </w:rPr>
        <w:t xml:space="preserve">I </w:t>
      </w:r>
      <w:proofErr w:type="spellStart"/>
      <w:r w:rsidRPr="001458A1">
        <w:rPr>
          <w:lang w:val="en-US"/>
        </w:rPr>
        <w:t>herby</w:t>
      </w:r>
      <w:proofErr w:type="spellEnd"/>
      <w:r w:rsidRPr="001458A1">
        <w:rPr>
          <w:lang w:val="en-US"/>
        </w:rPr>
        <w:t xml:space="preserve"> certify that </w:t>
      </w:r>
      <w:proofErr w:type="spellStart"/>
      <w:r w:rsidRPr="001458A1">
        <w:rPr>
          <w:lang w:val="en-US"/>
        </w:rPr>
        <w:t>Mr</w:t>
      </w:r>
      <w:proofErr w:type="spellEnd"/>
      <w:r w:rsidRPr="001458A1">
        <w:rPr>
          <w:lang w:val="en-US"/>
        </w:rPr>
        <w:t>/</w:t>
      </w:r>
      <w:proofErr w:type="spellStart"/>
      <w:r w:rsidRPr="001458A1">
        <w:rPr>
          <w:lang w:val="en-US"/>
        </w:rPr>
        <w:t>Ms</w:t>
      </w:r>
      <w:proofErr w:type="spellEnd"/>
      <w:r w:rsidRPr="001458A1">
        <w:rPr>
          <w:lang w:val="en-US"/>
        </w:rPr>
        <w:t>……………………………………………………..</w:t>
      </w:r>
    </w:p>
    <w:p w:rsidR="00C7454C" w:rsidRDefault="00C7454C" w:rsidP="00C7454C">
      <w:pPr>
        <w:spacing w:after="120"/>
        <w:rPr>
          <w:lang w:val="en-US"/>
        </w:rPr>
      </w:pPr>
      <w:r>
        <w:rPr>
          <w:lang w:val="en-US"/>
        </w:rPr>
        <w:t xml:space="preserve">…….– year student of the Medical Faculty,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Jagiellonian</w:t>
          </w:r>
        </w:smartTag>
        <w:proofErr w:type="spellEnd"/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Medical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College</w:t>
          </w:r>
        </w:smartTag>
      </w:smartTag>
      <w:r>
        <w:rPr>
          <w:lang w:val="en-US"/>
        </w:rPr>
        <w:t>,</w:t>
      </w:r>
    </w:p>
    <w:p w:rsidR="00C7454C" w:rsidRDefault="00C7454C" w:rsidP="00C7454C">
      <w:pPr>
        <w:spacing w:after="120"/>
        <w:rPr>
          <w:lang w:val="en-US"/>
        </w:rPr>
      </w:pPr>
      <w:r>
        <w:rPr>
          <w:lang w:val="en-US"/>
        </w:rPr>
        <w:t>completed 120 his/</w:t>
      </w:r>
      <w:proofErr w:type="spellStart"/>
      <w:r>
        <w:rPr>
          <w:lang w:val="en-US"/>
        </w:rPr>
        <w:t>hrs</w:t>
      </w:r>
      <w:proofErr w:type="spellEnd"/>
      <w:r>
        <w:rPr>
          <w:lang w:val="en-US"/>
        </w:rPr>
        <w:t xml:space="preserve"> internship in compliance with the internship schedule, </w:t>
      </w:r>
      <w:bookmarkStart w:id="0" w:name="_GoBack"/>
      <w:bookmarkEnd w:id="0"/>
    </w:p>
    <w:p w:rsidR="00C7454C" w:rsidRDefault="00C7454C" w:rsidP="00C7454C">
      <w:pPr>
        <w:spacing w:after="120"/>
        <w:rPr>
          <w:lang w:val="en-US"/>
        </w:rPr>
      </w:pPr>
      <w:r>
        <w:rPr>
          <w:lang w:val="en-US"/>
        </w:rPr>
        <w:t>in…………………………………..2018.</w:t>
      </w:r>
    </w:p>
    <w:p w:rsidR="00C7454C" w:rsidRDefault="00C7454C" w:rsidP="00C7454C">
      <w:pPr>
        <w:spacing w:after="120"/>
        <w:rPr>
          <w:lang w:val="en-US"/>
        </w:rPr>
      </w:pPr>
    </w:p>
    <w:p w:rsidR="00C7454C" w:rsidRDefault="00C7454C" w:rsidP="00C7454C">
      <w:pPr>
        <w:spacing w:after="120"/>
        <w:rPr>
          <w:lang w:val="en-US"/>
        </w:rPr>
      </w:pPr>
    </w:p>
    <w:p w:rsidR="00C7454C" w:rsidRDefault="00C7454C" w:rsidP="00C7454C">
      <w:pPr>
        <w:spacing w:after="120"/>
        <w:rPr>
          <w:lang w:val="en-US"/>
        </w:rPr>
      </w:pPr>
      <w:r>
        <w:rPr>
          <w:lang w:val="en-US"/>
        </w:rPr>
        <w:t>seal of Teaching Entity                                     signature and seal of Head of Entity/Ward</w:t>
      </w:r>
    </w:p>
    <w:p w:rsidR="00C7454C" w:rsidRDefault="00C7454C" w:rsidP="00C7454C">
      <w:pPr>
        <w:spacing w:after="120"/>
        <w:rPr>
          <w:lang w:val="en-US"/>
        </w:rPr>
      </w:pPr>
    </w:p>
    <w:p w:rsidR="00C7454C" w:rsidRDefault="00C7454C" w:rsidP="00C7454C">
      <w:pPr>
        <w:spacing w:after="120"/>
        <w:rPr>
          <w:lang w:val="en-US"/>
        </w:rPr>
      </w:pPr>
    </w:p>
    <w:p w:rsidR="00C7454C" w:rsidRDefault="00C7454C" w:rsidP="00C7454C">
      <w:pPr>
        <w:spacing w:after="120"/>
        <w:rPr>
          <w:lang w:val="en-US"/>
        </w:rPr>
      </w:pPr>
      <w:r>
        <w:rPr>
          <w:lang w:val="en-US"/>
        </w:rPr>
        <w:t xml:space="preserve">                              Signature and seal of authorized representative</w:t>
      </w:r>
    </w:p>
    <w:p w:rsidR="00C7454C" w:rsidRDefault="00C7454C" w:rsidP="00C7454C">
      <w:pPr>
        <w:spacing w:after="120"/>
        <w:rPr>
          <w:lang w:val="en-US"/>
        </w:rPr>
      </w:pPr>
      <w:r>
        <w:rPr>
          <w:lang w:val="en-US"/>
        </w:rPr>
        <w:t xml:space="preserve">                              for vacation practice program, designated by</w:t>
      </w:r>
    </w:p>
    <w:p w:rsidR="00C7454C" w:rsidRDefault="00C7454C" w:rsidP="00C7454C">
      <w:pPr>
        <w:spacing w:after="120"/>
        <w:rPr>
          <w:lang w:val="en-US"/>
        </w:rPr>
      </w:pPr>
      <w:r>
        <w:rPr>
          <w:lang w:val="en-US"/>
        </w:rPr>
        <w:t xml:space="preserve">                              Dean of the Medical Faculty</w:t>
      </w:r>
    </w:p>
    <w:p w:rsidR="00C7454C" w:rsidRPr="001458A1" w:rsidRDefault="00C7454C" w:rsidP="00C7454C">
      <w:pPr>
        <w:spacing w:after="120"/>
        <w:rPr>
          <w:lang w:val="en-US"/>
        </w:rPr>
      </w:pPr>
      <w:r>
        <w:rPr>
          <w:lang w:val="en-US"/>
        </w:rPr>
        <w:t xml:space="preserve">                            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Jagiellonian</w:t>
          </w:r>
        </w:smartTag>
        <w:proofErr w:type="spellEnd"/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Medical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College</w:t>
          </w:r>
        </w:smartTag>
      </w:smartTag>
      <w:r>
        <w:rPr>
          <w:lang w:val="en-US"/>
        </w:rPr>
        <w:t xml:space="preserve">                   </w:t>
      </w:r>
    </w:p>
    <w:p w:rsidR="00C7454C" w:rsidRPr="00E15F4A" w:rsidRDefault="00C7454C" w:rsidP="00C7454C">
      <w:pPr>
        <w:spacing w:after="120"/>
        <w:rPr>
          <w:sz w:val="20"/>
          <w:szCs w:val="20"/>
          <w:lang w:val="en-US"/>
        </w:rPr>
      </w:pPr>
    </w:p>
    <w:p w:rsidR="00A21BC0" w:rsidRPr="00663341" w:rsidRDefault="00A21BC0">
      <w:pPr>
        <w:rPr>
          <w:lang w:val="en-US"/>
        </w:rPr>
      </w:pPr>
    </w:p>
    <w:sectPr w:rsidR="00A21BC0" w:rsidRPr="0066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41"/>
    <w:rsid w:val="00041AC5"/>
    <w:rsid w:val="000B7ABD"/>
    <w:rsid w:val="00154F53"/>
    <w:rsid w:val="00170153"/>
    <w:rsid w:val="00181F21"/>
    <w:rsid w:val="001A6F7B"/>
    <w:rsid w:val="00220A12"/>
    <w:rsid w:val="00285A05"/>
    <w:rsid w:val="003035D9"/>
    <w:rsid w:val="00402517"/>
    <w:rsid w:val="004721FC"/>
    <w:rsid w:val="00480CF2"/>
    <w:rsid w:val="004D47B0"/>
    <w:rsid w:val="00540E79"/>
    <w:rsid w:val="00567F9B"/>
    <w:rsid w:val="005D0E8B"/>
    <w:rsid w:val="00633E3C"/>
    <w:rsid w:val="00663341"/>
    <w:rsid w:val="00955292"/>
    <w:rsid w:val="009C6E23"/>
    <w:rsid w:val="00A21BC0"/>
    <w:rsid w:val="00A67BD3"/>
    <w:rsid w:val="00C238A8"/>
    <w:rsid w:val="00C7454C"/>
    <w:rsid w:val="00EB33F4"/>
    <w:rsid w:val="00EF3DC6"/>
    <w:rsid w:val="00F64E1E"/>
    <w:rsid w:val="00F65F9B"/>
    <w:rsid w:val="00F8196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6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3341"/>
  </w:style>
  <w:style w:type="paragraph" w:styleId="Bezodstpw">
    <w:name w:val="No Spacing"/>
    <w:uiPriority w:val="1"/>
    <w:qFormat/>
    <w:rsid w:val="00F65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6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3341"/>
  </w:style>
  <w:style w:type="paragraph" w:styleId="Bezodstpw">
    <w:name w:val="No Spacing"/>
    <w:uiPriority w:val="1"/>
    <w:qFormat/>
    <w:rsid w:val="00F65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Kołek Monika</dc:creator>
  <cp:lastModifiedBy>Zyta Widomska</cp:lastModifiedBy>
  <cp:revision>3</cp:revision>
  <cp:lastPrinted>2017-01-19T10:12:00Z</cp:lastPrinted>
  <dcterms:created xsi:type="dcterms:W3CDTF">2018-04-19T12:20:00Z</dcterms:created>
  <dcterms:modified xsi:type="dcterms:W3CDTF">2018-04-20T10:12:00Z</dcterms:modified>
</cp:coreProperties>
</file>